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AA67EA" w14:textId="0D48BF85" w:rsidR="00300AE9" w:rsidRDefault="00300AE9" w:rsidP="00300AE9">
      <w:pPr>
        <w:pStyle w:val="Titel"/>
      </w:pPr>
      <w:r w:rsidRPr="00300AE9">
        <w:t>Zwischen Dunkelheit und Licht: Der Weg von Katrin Ehnert – Eine Künstlerin im Spannungsfeld von Schmerz und Kreativität</w:t>
      </w:r>
    </w:p>
    <w:p w14:paraId="05D0CA0F" w14:textId="77777777" w:rsidR="00300AE9" w:rsidRDefault="00300AE9" w:rsidP="00300AE9"/>
    <w:p w14:paraId="2BED8B1C" w14:textId="52FE6D57" w:rsidR="00E455D2" w:rsidRPr="00300AE9" w:rsidRDefault="00300AE9" w:rsidP="00300AE9">
      <w:r w:rsidRPr="00300AE9">
        <w:t>Katrin Ehnert war das jüngste von fünf Kindern, geboren in eine Familie, die von Musik und Chaos gleichermaßen durchdrungen war. Sie wuchs in einer turbulenten Welt auf, die von den hohen Erwartungen ihrer Eltern und der dunklen Melancholie ihrer Mutter geprägt war. Ihre Mutter, einst eine Sängerin, die die Bühne mit ihrer Stimme erfüllte, hatte sich in eine Hausfrau verwandelt, gefangen in den Grenzen eines Lebens, das sie nicht erfüllte. Ihr Vater hingegen sah in Katrin die perfekte kleine Prinzessin, die er stolz der Welt präsentierte, ohne Rücksicht darauf, welche Last er ihr damit auferlegte.</w:t>
      </w:r>
    </w:p>
    <w:p w14:paraId="16E717CD" w14:textId="05B576FB" w:rsidR="00300AE9" w:rsidRPr="00300AE9" w:rsidRDefault="00300AE9" w:rsidP="00300AE9">
      <w:r w:rsidRPr="00300AE9">
        <w:t>Katrin Ehnerts Kindheit war eine eigenartige Mischung aus bunten Tagträumen und düsteren Nächten. Ihr Zuhause war ein Schauplatz ständiger Spannungen und unausgesprochener Ängste. Während ihre Mutter nachts oft an ihrem Bett saß, um sich von ihr zu verabschieden, weil sie erneut mit dem Gedanken spielte, sich das Leben zu nehmen, lag Katrin still und starr, unfähig, die Worte zu verstehen oder die Angst abzuschütteln, die in ihr aufstieg. Diese nächtlichen Abschiede hinterließen tiefe Wunden in ihrem jungen Herzen, Wunden, die nur schwer zu heilen waren.</w:t>
      </w:r>
    </w:p>
    <w:p w14:paraId="2F58C684" w14:textId="6EE11664" w:rsidR="00300AE9" w:rsidRPr="00300AE9" w:rsidRDefault="00300AE9" w:rsidP="00300AE9">
      <w:r w:rsidRPr="00300AE9">
        <w:t>Die Realität, in der Katrin Ehnert lebte, war von Schrecken und Unberechenbarkeit geprägt. Ihre Mutter versuchte einmal, sich mit den Asthma-Tabletten, die eigentlich für Katrin bestimmt waren, das Leben zu nehmen – ein verzweifelter Akt, der sich in das Gedächtnis des Mädchens einbrannte. In den Nächten, in denen ihre Eltern laut stritten und tranken, lag Katrin wie gelähmt in ihrem Bett und lauschte dem Chaos um sie herum, immer in der Hoffnung, dass der Morgen kommen würde, ohne dass eine Katastrophe passiert war.</w:t>
      </w:r>
    </w:p>
    <w:p w14:paraId="3C3DCDE8" w14:textId="7D102179" w:rsidR="00300AE9" w:rsidRPr="00300AE9" w:rsidRDefault="00300AE9" w:rsidP="00300AE9">
      <w:r w:rsidRPr="00300AE9">
        <w:t>Die Welt außerhalb ihres Zuhauses bot keinen sicheren Hafen. In der Schule wurde Katrin Ehnert gemobbt, und die Nachbarn beobachteten die unkonventionelle Familie mit Misstrauen. Die Stasi, die in jenen Jahren oft unerwartet vor der Tür stand, verstärkte das Gefühl der Bedrohung, das wie ein Schatten über Katrins Kindheit lag. Ein Trauma besonderer Art erlitt sie, als ein Mann sich vom Dach eines Hochhauses stürzte und direkt neben ihr aufschlug. Dieser Vorfall verfolgte sie über Jahre hinweg, tauchte unerwartet in Momenten der Stille auf, um sie erneut zu erschüttern.</w:t>
      </w:r>
    </w:p>
    <w:p w14:paraId="69B43455" w14:textId="4C24E8B2" w:rsidR="00300AE9" w:rsidRPr="00300AE9" w:rsidRDefault="00300AE9" w:rsidP="00300AE9">
      <w:r w:rsidRPr="00300AE9">
        <w:t>Trotz der düsteren Umstände fand Katrin Ehnert Trost in der Kunst. Farben, Lieder und vor allem Worte wurden zu ihren Fluchtpunkten, zu Orten, an die sie sich zurückzog, wenn die Realität unerträglich wurde. Doch auch diese inneren Zufluchtsorte konnten sie nicht davor bewahren, in eine Welt der Rebellion und Selbstzerstörung abzudriften. Als Teenager suchte sie verzweifelt nach Zugehörigkeit, nach einem Ort, an dem sie sich lebendig fühlen konnte. Sie schloss sich verschiedenen Subkulturen an, testete die Grenzen des Möglichen aus und geriet immer tiefer in gefährliche Kreise.</w:t>
      </w:r>
    </w:p>
    <w:p w14:paraId="17D49146" w14:textId="1DA21C87" w:rsidR="00300AE9" w:rsidRPr="00300AE9" w:rsidRDefault="00300AE9" w:rsidP="00300AE9">
      <w:r w:rsidRPr="00300AE9">
        <w:t xml:space="preserve">Katrin Ehnert war furchtlos, weil sie nichts mehr zu verlieren hatte. In einer Phase der Orientierungslosigkeit ließ sie sich auf riskante Abenteuer ein, überschritt bewusst gesellschaftliche Grenzen und suchte in exzessiven Erfahrungen nach einem Ausweg </w:t>
      </w:r>
      <w:r w:rsidRPr="00300AE9">
        <w:lastRenderedPageBreak/>
        <w:t>aus der inneren Leere, die sie quälte. In dieser Zeit begann sie auch, sich selbst zu verletzen, eine Art verzweifelter Versuch, die Kontrolle über den Schmerz in ihrem Leben zurückzugewinnen. Ihre Magersucht, die sie jahrelang quälte, war ein weiterer Ausdruck ihres inneren Kampfes, ein stiller Schrei nach Hilfe, den nur wenige hörten.</w:t>
      </w:r>
    </w:p>
    <w:p w14:paraId="37F99B97" w14:textId="57EEBE87" w:rsidR="00300AE9" w:rsidRPr="00300AE9" w:rsidRDefault="00300AE9" w:rsidP="00300AE9">
      <w:r w:rsidRPr="00300AE9">
        <w:t>Ein schwerer Autounfall markierte einen Wendepunkt in Katrin Ehnerts Leben. Die Narben in ihrem Gesicht erzählten von einer Nacht, in der der jugendliche Leichtsinn sie beinahe das Leben gekostet hätte. Doch statt sie zu zerstören, zwang dieser Unfall sie dazu, sich ihren Dämonen zu stellen. Zwei Jahre verbrachte sie in Kliniken, abgeschirmt von der Welt, umgeben von der Dunkelheit ihrer eigenen Gedanken.</w:t>
      </w:r>
    </w:p>
    <w:p w14:paraId="1BAFF668" w14:textId="5A77C05E" w:rsidR="00300AE9" w:rsidRPr="00300AE9" w:rsidRDefault="00E455D2" w:rsidP="00300AE9">
      <w:r w:rsidRPr="00E455D2">
        <w:t>Diese Rückschläge konnten Katrin Ehnert nicht davon abhalten, in der Kunst immer wieder neuen Lebensmut zu finden</w:t>
      </w:r>
      <w:r w:rsidR="00300AE9" w:rsidRPr="00300AE9">
        <w:t>. Sie fand Trost in Gedichten, im Tanz und im Singen. Diese kreativen Ausdrucksformen waren die Werkzeuge, mit denen sie ihre zerbrochene Seele Stück für Stück wieder zusammensetzte. Doch auch wenn sie in ihrem Berufsleben Erfolg im Immobiliengeschäft fand, wusste sie tief in ihrem Inneren, dass dies nicht ihr wahrer Weg war.</w:t>
      </w:r>
    </w:p>
    <w:p w14:paraId="5863905A" w14:textId="3F1BBFDF" w:rsidR="00300AE9" w:rsidRPr="00300AE9" w:rsidRDefault="00300AE9" w:rsidP="00300AE9">
      <w:r w:rsidRPr="00300AE9">
        <w:t xml:space="preserve">Die Narben, die Katrin Ehnert trug, waren nicht nur körperlicher Natur. Ihre Seele war gezeichnet von den vielen Formen des Missbrauchs, die sie im Laufe ihres Lebens erlitten hatte. Diese Erfahrungen hätten sie zerbrechen können, doch stattdessen machten sie sie stärker. Sie entschied sich, ihre Vergangenheit nicht zu verleugnen, sondern sie in etwas Positives zu verwandeln. Mit unermüdlicher Entschlossenheit bildete sie sich weiter, wurde zur Yogalehrerin, Therapeutin und geistigen Heilerin, stets auf der Suche nach einem tieferen Sinn und dem Wunsch, anderen zu helfen, </w:t>
      </w:r>
      <w:proofErr w:type="gramStart"/>
      <w:r w:rsidRPr="00300AE9">
        <w:t>die ähnliche Wege</w:t>
      </w:r>
      <w:proofErr w:type="gramEnd"/>
      <w:r w:rsidRPr="00300AE9">
        <w:t xml:space="preserve"> wie sie gegangen waren.</w:t>
      </w:r>
    </w:p>
    <w:p w14:paraId="368D8970" w14:textId="269CB32B" w:rsidR="00300AE9" w:rsidRPr="00300AE9" w:rsidRDefault="00300AE9" w:rsidP="00300AE9">
      <w:r w:rsidRPr="00300AE9">
        <w:t>Die Verluste in ihrem Leben, insbesondere der Tod ihres geliebten Bruders und ihrer Eltern, führten Katrin Ehnert schließlich auf eine Reise der spirituellen Heilung. Sie erkannte, dass der Tod nicht das Ende war, sondern nur ein Übergang, eine Erkenntnis, die ihr half, ihre eigene Angst vor dem Sterben zu überwinden.</w:t>
      </w:r>
    </w:p>
    <w:p w14:paraId="65983351" w14:textId="64923456" w:rsidR="00300AE9" w:rsidRPr="00300AE9" w:rsidRDefault="00300AE9" w:rsidP="00300AE9">
      <w:r w:rsidRPr="00300AE9">
        <w:t>Heute ist Katrin Ehnert eine Frau, die auf ein Leben voller Höhen und Tiefen zurückblickt, ein Leben, das sie mit unerschütterlicher Kreativität und einem tiefen Verständnis für die menschliche Seele gemeistert hat. Ihre Kindheit und Jugend waren von Dunkelheit geprägt, doch sie hat es geschafft, aus dieser Dunkelheit Licht zu schöpfen. Trotz der Einsamkeit, die sie seit ihrer Kindheit begleitet, hat sie nie aufgehört, nach Liebe, Frieden und dem tieferen Sinn des Lebens zu suchen. In ihrer Kunst findet sie heute den Ausdruck, der ihr Herz berührt, und durch ihre Arbeit als Heilerin gibt sie anderen die Kraft, ihre eigenen Wunden zu heilen. Katrin Ehnert hat gelernt, dass in jedem Schmerz eine Möglichkeit zur Transformation steckt, und sie hat diesen Weg mit Mut und unerschütterlicher Entschlossenheit beschritten.</w:t>
      </w:r>
    </w:p>
    <w:p w14:paraId="59CE6021" w14:textId="3EFFE3EF" w:rsidR="00300AE9" w:rsidRPr="00300AE9" w:rsidRDefault="00300AE9" w:rsidP="00300AE9">
      <w:r w:rsidRPr="00300AE9">
        <w:t>Katrin Ehnerts künstlerische Werke – ihre Bilder, Skulpturen und Installationen – sind eine kraftvolle Verkörperung der tiefen Wunden und intensiven Erfahrungen, die sie durch ihr Leben begleitet haben. In ihrem Schaffen verschmelzen Tod und Erotik, Weiblichkeit und Vergänglichkeit zu einer komplexen, doch faszinierenden Erzählung über das Menschsein.</w:t>
      </w:r>
    </w:p>
    <w:p w14:paraId="5D4ABF75" w14:textId="77777777" w:rsidR="00300AE9" w:rsidRPr="00300AE9" w:rsidRDefault="00300AE9" w:rsidP="00300AE9">
      <w:r w:rsidRPr="00300AE9">
        <w:t>Der Tod, der für sie nie nur ein Ende, sondern immer auch ein Übergang war, durchdringt ihre Werke wie ein unsichtbarer Faden, der die Vergänglichkeit des Lebens und die Zerbrechlichkeit der menschlichen Existenz thematisiert. Doch ebenso präsent ist die sinnliche Auseinandersetzung mit dem Körper, die in ihren Darstellungen von Sexualität Ausdruck findet. Hierbei geht es nicht nur um die physische Verbindung, sondern um die tiefen emotionalen und psychischen Abgründe, die mit dem Thema verknüpft sind.</w:t>
      </w:r>
    </w:p>
    <w:p w14:paraId="179FD3CF" w14:textId="77777777" w:rsidR="00300AE9" w:rsidRPr="00300AE9" w:rsidRDefault="00300AE9" w:rsidP="00300AE9"/>
    <w:p w14:paraId="6EB64BDD" w14:textId="79D8178B" w:rsidR="00300AE9" w:rsidRPr="00300AE9" w:rsidRDefault="00300AE9" w:rsidP="00300AE9">
      <w:r w:rsidRPr="00300AE9">
        <w:t>Ihre Kunst ist zugleich eine Feier und eine Herausforderung der Weiblichkeit. Sie stellt Frauen in den Mittelpunkt ihrer Arbeiten – als Göttinnen, als Kriegerinnen, als Wesen voller Widersprüche. Durch ihre Werke spricht Katrin Ehnert von der Stärke und Verletzlichkeit, von der Sinnlichkeit und dem Leiden, das Frauen durch die Jahrhunderte hindurch erfahren haben. Gold, das in vielen Kulturen als Symbol für Macht, Ewigkeit und Transzendenz gilt, findet in ihrer Kunst immer wieder Verwendung, als Kontrast zu den oft düsteren Themen, die sie behandelt.</w:t>
      </w:r>
    </w:p>
    <w:p w14:paraId="486D31D5" w14:textId="720C39E3" w:rsidR="00300AE9" w:rsidRPr="00300AE9" w:rsidRDefault="00300AE9" w:rsidP="00300AE9">
      <w:r w:rsidRPr="00300AE9">
        <w:t>Die kräftigen, leuchtenden Farben, die in ihren Arbeiten explodieren, symbolisieren die Energie des Lebens, den unbändigen Willen zur Existenz, der trotz allem Dunkel in ihr lodert. Schwarz hingegen, diese Abwesenheit aller Farben, ist nicht nur die Farbe des Todes, sondern auch des Schutzes, der Umhüllung und des Mysteriums – es ist die Leinwand, auf der sich das Leben in all seiner Komplexität entfaltet.</w:t>
      </w:r>
    </w:p>
    <w:p w14:paraId="63D296BF" w14:textId="201D984A" w:rsidR="004C17BA" w:rsidRPr="00300AE9" w:rsidRDefault="00300AE9" w:rsidP="00300AE9">
      <w:r w:rsidRPr="00300AE9">
        <w:t>Insgesamt sind Katrin Ehnerts Werke eine tiefgründige Auseinandersetzung mit den extremen Gegensätzen, die ihr Leben geprägt haben. Sie vereint in ihrer Kunst das Ringen mit der Endlichkeit und die Sehnsucht nach Unendlichkeit, das Spiel von Licht und Schatten, das Streben nach Schönheit und die Konfrontation mit dem Schrecken. Ihre Schöpfungen sind nicht nur Ausdruck ihrer inneren Welt, sondern auch eine Einladung an den Betrachter, sich den eigenen Dämonen zu stellen und in der Dunkelheit das Licht zu finden.</w:t>
      </w:r>
    </w:p>
    <w:sectPr w:rsidR="004C17BA" w:rsidRPr="00300AE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AE9"/>
    <w:rsid w:val="000E6DB5"/>
    <w:rsid w:val="00300AE9"/>
    <w:rsid w:val="004057BE"/>
    <w:rsid w:val="004C17BA"/>
    <w:rsid w:val="009D6661"/>
    <w:rsid w:val="00AA3737"/>
    <w:rsid w:val="00E455D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36CF5BE9"/>
  <w15:chartTrackingRefBased/>
  <w15:docId w15:val="{1339B4A4-3F96-494E-9082-9202E46F6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00AE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300AE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300AE9"/>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300AE9"/>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300AE9"/>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300AE9"/>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00AE9"/>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300AE9"/>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00AE9"/>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00AE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300AE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300AE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300AE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300AE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300AE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300AE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300AE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300AE9"/>
    <w:rPr>
      <w:rFonts w:eastAsiaTheme="majorEastAsia" w:cstheme="majorBidi"/>
      <w:color w:val="272727" w:themeColor="text1" w:themeTint="D8"/>
    </w:rPr>
  </w:style>
  <w:style w:type="paragraph" w:styleId="Titel">
    <w:name w:val="Title"/>
    <w:basedOn w:val="Standard"/>
    <w:next w:val="Standard"/>
    <w:link w:val="TitelZchn"/>
    <w:uiPriority w:val="10"/>
    <w:qFormat/>
    <w:rsid w:val="00300AE9"/>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00AE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00AE9"/>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300AE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00AE9"/>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300AE9"/>
    <w:rPr>
      <w:i/>
      <w:iCs/>
      <w:color w:val="404040" w:themeColor="text1" w:themeTint="BF"/>
    </w:rPr>
  </w:style>
  <w:style w:type="paragraph" w:styleId="Listenabsatz">
    <w:name w:val="List Paragraph"/>
    <w:basedOn w:val="Standard"/>
    <w:uiPriority w:val="34"/>
    <w:qFormat/>
    <w:rsid w:val="00300AE9"/>
    <w:pPr>
      <w:ind w:left="720"/>
      <w:contextualSpacing/>
    </w:pPr>
  </w:style>
  <w:style w:type="character" w:styleId="IntensiveHervorhebung">
    <w:name w:val="Intense Emphasis"/>
    <w:basedOn w:val="Absatz-Standardschriftart"/>
    <w:uiPriority w:val="21"/>
    <w:qFormat/>
    <w:rsid w:val="00300AE9"/>
    <w:rPr>
      <w:i/>
      <w:iCs/>
      <w:color w:val="0F4761" w:themeColor="accent1" w:themeShade="BF"/>
    </w:rPr>
  </w:style>
  <w:style w:type="paragraph" w:styleId="IntensivesZitat">
    <w:name w:val="Intense Quote"/>
    <w:basedOn w:val="Standard"/>
    <w:next w:val="Standard"/>
    <w:link w:val="IntensivesZitatZchn"/>
    <w:uiPriority w:val="30"/>
    <w:qFormat/>
    <w:rsid w:val="00300A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300AE9"/>
    <w:rPr>
      <w:i/>
      <w:iCs/>
      <w:color w:val="0F4761" w:themeColor="accent1" w:themeShade="BF"/>
    </w:rPr>
  </w:style>
  <w:style w:type="character" w:styleId="IntensiverVerweis">
    <w:name w:val="Intense Reference"/>
    <w:basedOn w:val="Absatz-Standardschriftart"/>
    <w:uiPriority w:val="32"/>
    <w:qFormat/>
    <w:rsid w:val="00300AE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1168</Words>
  <Characters>7361</Characters>
  <Application>Microsoft Office Word</Application>
  <DocSecurity>0</DocSecurity>
  <Lines>61</Lines>
  <Paragraphs>17</Paragraphs>
  <ScaleCrop>false</ScaleCrop>
  <Company>falklehmann.work</Company>
  <LinksUpToDate>false</LinksUpToDate>
  <CharactersWithSpaces>8512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Falk Lehmann</dc:creator>
  <cp:keywords/>
  <dc:description/>
  <cp:lastModifiedBy>Falk Lehmann</cp:lastModifiedBy>
  <cp:revision>2</cp:revision>
  <dcterms:created xsi:type="dcterms:W3CDTF">2024-08-23T12:22:00Z</dcterms:created>
  <dcterms:modified xsi:type="dcterms:W3CDTF">2024-08-23T12:33:00Z</dcterms:modified>
</cp:coreProperties>
</file>